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06AD9C" w14:textId="77777777" w:rsidR="006304DD" w:rsidRPr="00254A39" w:rsidRDefault="006304DD" w:rsidP="006304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54A39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14:paraId="233EF192" w14:textId="77777777" w:rsidR="006304DD" w:rsidRPr="00254A39" w:rsidRDefault="006304DD" w:rsidP="006304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40C634D9" w14:textId="77777777" w:rsidR="006304DD" w:rsidRPr="00254A39" w:rsidRDefault="006304DD" w:rsidP="006304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0EE63543" w14:textId="77777777" w:rsidR="006304DD" w:rsidRPr="00254A39" w:rsidRDefault="006304DD" w:rsidP="006304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4A39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14:paraId="3096094F" w14:textId="77777777" w:rsidR="006304DD" w:rsidRPr="00254A39" w:rsidRDefault="006304DD" w:rsidP="006304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2AD4AA" w14:textId="55BF0C11" w:rsidR="006304DD" w:rsidRPr="00254A39" w:rsidRDefault="006304DD" w:rsidP="00630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_Hlk118964457"/>
      <w:r w:rsidRPr="0025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внесении изменений в </w:t>
      </w:r>
      <w:r w:rsidR="00150755" w:rsidRPr="00254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Закон Кыргызской Республики</w:t>
      </w:r>
      <w:r w:rsidR="008A1669" w:rsidRPr="00254A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54A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 государственной гражданской службе и муниципальной службе</w:t>
      </w:r>
      <w:r w:rsidR="003438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bookmarkEnd w:id="1"/>
    <w:p w14:paraId="182D5A12" w14:textId="77777777" w:rsidR="006304DD" w:rsidRPr="00254A39" w:rsidRDefault="006304DD" w:rsidP="006304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E535FD" w14:textId="3EAE650F" w:rsidR="006304DD" w:rsidRPr="00254A39" w:rsidRDefault="006304DD" w:rsidP="006304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4A39">
        <w:rPr>
          <w:rFonts w:ascii="Times New Roman" w:hAnsi="Times New Roman" w:cs="Times New Roman"/>
          <w:b/>
          <w:bCs/>
          <w:sz w:val="24"/>
          <w:szCs w:val="24"/>
        </w:rPr>
        <w:t>Статья 1</w:t>
      </w:r>
      <w:r w:rsidR="00E325E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32A8000" w14:textId="77777777" w:rsidR="003269E9" w:rsidRPr="00254A39" w:rsidRDefault="003269E9" w:rsidP="003269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7D40BD" w14:textId="4CD92E65" w:rsidR="003269E9" w:rsidRPr="00254A39" w:rsidRDefault="003269E9" w:rsidP="003269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4A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Внести в Закон Кыргызской Республики «О государственной гражданской службе и муниципальной </w:t>
      </w:r>
      <w:r w:rsidR="00DB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службе» (газета «</w:t>
      </w:r>
      <w:proofErr w:type="spellStart"/>
      <w:r w:rsidRPr="00254A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Эркин</w:t>
      </w:r>
      <w:proofErr w:type="spellEnd"/>
      <w:r w:rsidRPr="00254A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254A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Тоо</w:t>
      </w:r>
      <w:proofErr w:type="spellEnd"/>
      <w:r w:rsidR="00DB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254A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2 ноября 2021 года </w:t>
      </w:r>
      <w:r w:rsidR="00DB5E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254A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113-114) следующие изменения:</w:t>
      </w:r>
    </w:p>
    <w:p w14:paraId="726087AA" w14:textId="2055192D" w:rsidR="000926BA" w:rsidRPr="00254A39" w:rsidRDefault="00D64D5C" w:rsidP="000926B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0926BA" w:rsidRPr="00254A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статье 12:</w:t>
      </w:r>
    </w:p>
    <w:p w14:paraId="44A5FA9F" w14:textId="253A24C7" w:rsidR="000926BA" w:rsidRPr="00254A39" w:rsidRDefault="000926BA" w:rsidP="000926B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4A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часть 2 дополнить пунктом 3 следующего содержания:</w:t>
      </w:r>
    </w:p>
    <w:p w14:paraId="573B9E70" w14:textId="76F76DFD" w:rsidR="000926BA" w:rsidRPr="00254A39" w:rsidRDefault="000926BA" w:rsidP="000926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4A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«3) состоящее в Реестре лиц, уволенных с государственной гражданской службы и муниципальной службы по отрицательным основаниям.»;</w:t>
      </w:r>
    </w:p>
    <w:p w14:paraId="79882A14" w14:textId="3C0B59C1" w:rsidR="006304DD" w:rsidRPr="00254A39" w:rsidRDefault="000926BA" w:rsidP="000926B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4A39">
        <w:rPr>
          <w:rFonts w:ascii="Times New Roman" w:hAnsi="Times New Roman" w:cs="Times New Roman"/>
          <w:bCs/>
          <w:sz w:val="24"/>
          <w:szCs w:val="24"/>
        </w:rPr>
        <w:t>б</w:t>
      </w:r>
      <w:r w:rsidR="00FF1278" w:rsidRPr="00254A39">
        <w:rPr>
          <w:rFonts w:ascii="Times New Roman" w:hAnsi="Times New Roman" w:cs="Times New Roman"/>
          <w:bCs/>
          <w:sz w:val="24"/>
          <w:szCs w:val="24"/>
        </w:rPr>
        <w:t>)</w:t>
      </w:r>
      <w:r w:rsidR="00B65BCF" w:rsidRPr="00254A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549D2" w:rsidRPr="00254A39">
        <w:rPr>
          <w:rFonts w:ascii="Times New Roman" w:hAnsi="Times New Roman" w:cs="Times New Roman"/>
          <w:bCs/>
          <w:sz w:val="24"/>
          <w:szCs w:val="24"/>
        </w:rPr>
        <w:t>дополнить частью 3 следующего содержания</w:t>
      </w:r>
      <w:r w:rsidR="00B65BCF" w:rsidRPr="00254A39">
        <w:rPr>
          <w:rFonts w:ascii="Times New Roman" w:hAnsi="Times New Roman" w:cs="Times New Roman"/>
          <w:bCs/>
          <w:sz w:val="24"/>
          <w:szCs w:val="24"/>
        </w:rPr>
        <w:t>:</w:t>
      </w:r>
    </w:p>
    <w:p w14:paraId="54A178A5" w14:textId="073E288F" w:rsidR="006046CC" w:rsidRPr="00254A39" w:rsidRDefault="00B65BCF" w:rsidP="003B5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4A39">
        <w:rPr>
          <w:rFonts w:ascii="Times New Roman" w:hAnsi="Times New Roman" w:cs="Times New Roman"/>
          <w:bCs/>
          <w:sz w:val="24"/>
          <w:szCs w:val="24"/>
        </w:rPr>
        <w:t>«</w:t>
      </w:r>
      <w:r w:rsidR="00B549D2" w:rsidRPr="00254A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Лицо, имеющее или имевшее судимость</w:t>
      </w:r>
      <w:r w:rsidRPr="00254A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549D2" w:rsidRPr="00254A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совершение коррупционного </w:t>
      </w:r>
      <w:r w:rsidR="00B549D2" w:rsidRPr="003B5F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иного преступления против интересов государственно</w:t>
      </w:r>
      <w:r w:rsidRPr="003B5F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="00B549D2" w:rsidRPr="003B5F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муниципальной службы</w:t>
      </w:r>
      <w:r w:rsidR="00B549D2" w:rsidRPr="00254A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не может состоять на государственной гражданской и муниципальной службе, независимо от того, погашена судимость или </w:t>
      </w:r>
      <w:r w:rsidR="00B549D2" w:rsidRPr="004813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нет</w:t>
      </w:r>
      <w:r w:rsidR="003B5F39" w:rsidRPr="004813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порядке, определяемом уголовным законодательством.</w:t>
      </w:r>
      <w:r w:rsidRPr="004813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14:paraId="0228F0AA" w14:textId="37EC64F7" w:rsidR="00EA234F" w:rsidRPr="00254A39" w:rsidRDefault="00DE2348" w:rsidP="00254A3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54A39">
        <w:rPr>
          <w:rFonts w:ascii="Times New Roman" w:hAnsi="Times New Roman" w:cs="Times New Roman"/>
          <w:sz w:val="24"/>
          <w:szCs w:val="24"/>
        </w:rPr>
        <w:t>2)</w:t>
      </w:r>
      <w:r w:rsidR="00D64D5C">
        <w:rPr>
          <w:rFonts w:ascii="Times New Roman" w:hAnsi="Times New Roman" w:cs="Times New Roman"/>
          <w:sz w:val="24"/>
          <w:szCs w:val="24"/>
        </w:rPr>
        <w:t xml:space="preserve"> в</w:t>
      </w:r>
      <w:r w:rsidR="00254A39">
        <w:rPr>
          <w:rFonts w:ascii="Times New Roman" w:hAnsi="Times New Roman" w:cs="Times New Roman"/>
          <w:sz w:val="24"/>
          <w:szCs w:val="24"/>
        </w:rPr>
        <w:t xml:space="preserve"> статье</w:t>
      </w:r>
      <w:r w:rsidRPr="00254A39">
        <w:rPr>
          <w:rFonts w:ascii="Times New Roman" w:hAnsi="Times New Roman" w:cs="Times New Roman"/>
          <w:sz w:val="24"/>
          <w:szCs w:val="24"/>
        </w:rPr>
        <w:t xml:space="preserve"> 34:</w:t>
      </w:r>
    </w:p>
    <w:p w14:paraId="5A9AFD1C" w14:textId="330D0514" w:rsidR="00DE2348" w:rsidRPr="00254A39" w:rsidRDefault="00DE2348" w:rsidP="00254A3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54A39">
        <w:rPr>
          <w:rFonts w:ascii="Times New Roman" w:hAnsi="Times New Roman" w:cs="Times New Roman"/>
          <w:sz w:val="24"/>
          <w:szCs w:val="24"/>
        </w:rPr>
        <w:t>а) часть 3 изложить в следующей редакции:</w:t>
      </w:r>
    </w:p>
    <w:p w14:paraId="60AB9F59" w14:textId="00DF6C16" w:rsidR="00DE2348" w:rsidRPr="00254A39" w:rsidRDefault="00DE2348" w:rsidP="00254A3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4A39">
        <w:rPr>
          <w:rFonts w:ascii="Times New Roman" w:hAnsi="Times New Roman" w:cs="Times New Roman"/>
          <w:sz w:val="24"/>
          <w:szCs w:val="24"/>
        </w:rPr>
        <w:t>«3. Реестр лиц, уволенных с государственной гражданской службы и муниципальной службы по отрицательным основаниям, используется при формировании резерва кадров государственной гражданской службы и муниципальной службы государственного органа и органа местного самоуправления</w:t>
      </w:r>
      <w:r w:rsidR="00E03C03">
        <w:rPr>
          <w:rFonts w:ascii="Times New Roman" w:hAnsi="Times New Roman" w:cs="Times New Roman"/>
          <w:sz w:val="24"/>
          <w:szCs w:val="24"/>
        </w:rPr>
        <w:t xml:space="preserve"> и является основанием для отказа при включении в резерв кадров</w:t>
      </w:r>
      <w:r w:rsidRPr="00254A39">
        <w:rPr>
          <w:rFonts w:ascii="Times New Roman" w:hAnsi="Times New Roman" w:cs="Times New Roman"/>
          <w:sz w:val="24"/>
          <w:szCs w:val="24"/>
        </w:rPr>
        <w:t>»;</w:t>
      </w:r>
    </w:p>
    <w:p w14:paraId="0947FC78" w14:textId="40615827" w:rsidR="00254A39" w:rsidRPr="00254A39" w:rsidRDefault="00DE2348" w:rsidP="00254A3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4A39">
        <w:rPr>
          <w:rFonts w:ascii="Times New Roman" w:hAnsi="Times New Roman" w:cs="Times New Roman"/>
          <w:sz w:val="24"/>
          <w:szCs w:val="24"/>
        </w:rPr>
        <w:t xml:space="preserve">б) </w:t>
      </w:r>
      <w:r w:rsidR="00254A39" w:rsidRPr="00254A39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EA234F" w:rsidRPr="00254A39">
        <w:rPr>
          <w:rFonts w:ascii="Times New Roman" w:hAnsi="Times New Roman" w:cs="Times New Roman"/>
          <w:sz w:val="24"/>
          <w:szCs w:val="24"/>
        </w:rPr>
        <w:t>4</w:t>
      </w:r>
      <w:r w:rsidR="00D64D5C">
        <w:rPr>
          <w:rFonts w:ascii="Times New Roman" w:hAnsi="Times New Roman" w:cs="Times New Roman"/>
          <w:sz w:val="24"/>
          <w:szCs w:val="24"/>
        </w:rPr>
        <w:t xml:space="preserve"> признать</w:t>
      </w:r>
      <w:r w:rsidR="00254A39" w:rsidRPr="00254A39">
        <w:rPr>
          <w:rFonts w:ascii="Times New Roman" w:hAnsi="Times New Roman" w:cs="Times New Roman"/>
          <w:sz w:val="24"/>
          <w:szCs w:val="24"/>
        </w:rPr>
        <w:t xml:space="preserve"> утратившим силу.</w:t>
      </w:r>
    </w:p>
    <w:p w14:paraId="16A85DB4" w14:textId="77777777" w:rsidR="00EA234F" w:rsidRPr="00254A39" w:rsidRDefault="00EA234F" w:rsidP="004527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B9D4C9E" w14:textId="33EDE839" w:rsidR="006046CC" w:rsidRPr="00254A39" w:rsidRDefault="0045273F" w:rsidP="006046CC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254A39">
        <w:rPr>
          <w:rFonts w:ascii="Times New Roman" w:hAnsi="Times New Roman" w:cs="Times New Roman"/>
          <w:b/>
          <w:sz w:val="24"/>
          <w:szCs w:val="24"/>
        </w:rPr>
        <w:t>Статья 2</w:t>
      </w:r>
      <w:r w:rsidR="006046CC" w:rsidRPr="00254A39">
        <w:rPr>
          <w:rFonts w:ascii="Times New Roman" w:hAnsi="Times New Roman" w:cs="Times New Roman"/>
          <w:b/>
          <w:sz w:val="24"/>
          <w:szCs w:val="24"/>
        </w:rPr>
        <w:t>.</w:t>
      </w:r>
    </w:p>
    <w:p w14:paraId="2C9107E4" w14:textId="77777777" w:rsidR="006046CC" w:rsidRPr="00254A39" w:rsidRDefault="006046CC" w:rsidP="006046CC">
      <w:pPr>
        <w:spacing w:after="0"/>
        <w:ind w:firstLine="708"/>
        <w:rPr>
          <w:rFonts w:ascii="Times New Roman" w:hAnsi="Times New Roman" w:cs="Times New Roman"/>
          <w:bCs/>
          <w:sz w:val="24"/>
          <w:szCs w:val="24"/>
        </w:rPr>
      </w:pPr>
    </w:p>
    <w:p w14:paraId="52E87C09" w14:textId="442DC813" w:rsidR="006046CC" w:rsidRPr="00D64D5C" w:rsidRDefault="006046CC" w:rsidP="00D64D5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4D5C">
        <w:rPr>
          <w:rFonts w:ascii="Times New Roman" w:hAnsi="Times New Roman" w:cs="Times New Roman"/>
          <w:bCs/>
          <w:sz w:val="24"/>
          <w:szCs w:val="24"/>
        </w:rPr>
        <w:t>Кабинету Министров Кыргызской Республики в шестимесячный срок со дня вступления в силу настоящего Закона привести свои решения в соответствие с настоящим Законом.</w:t>
      </w:r>
    </w:p>
    <w:p w14:paraId="5D26AE19" w14:textId="77777777" w:rsidR="00D64D5C" w:rsidRDefault="00D64D5C" w:rsidP="00D64D5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17F94CD" w14:textId="3B022A89" w:rsidR="00D64D5C" w:rsidRPr="00D64D5C" w:rsidRDefault="00D64D5C" w:rsidP="00D64D5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4D5C">
        <w:rPr>
          <w:rFonts w:ascii="Times New Roman" w:hAnsi="Times New Roman" w:cs="Times New Roman"/>
          <w:b/>
          <w:bCs/>
          <w:sz w:val="24"/>
          <w:szCs w:val="24"/>
        </w:rPr>
        <w:t>Статья 3.</w:t>
      </w:r>
    </w:p>
    <w:p w14:paraId="2FF1D73D" w14:textId="77777777" w:rsidR="00D64D5C" w:rsidRPr="00254A39" w:rsidRDefault="00D64D5C" w:rsidP="00D64D5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BEB46AD" w14:textId="18E00CA1" w:rsidR="006046CC" w:rsidRDefault="006046CC" w:rsidP="00D64D5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4D5C">
        <w:rPr>
          <w:rFonts w:ascii="Times New Roman" w:hAnsi="Times New Roman" w:cs="Times New Roman"/>
          <w:bCs/>
          <w:sz w:val="24"/>
          <w:szCs w:val="24"/>
        </w:rPr>
        <w:t>Рекомендовать Президенту Кыргызской Республики привести свои решения в соответствие с настоящим Законом.</w:t>
      </w:r>
    </w:p>
    <w:p w14:paraId="77F6F6C8" w14:textId="77777777" w:rsidR="00D64D5C" w:rsidRDefault="00D64D5C" w:rsidP="00D64D5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866409B" w14:textId="500CDE26" w:rsidR="00D64D5C" w:rsidRPr="00D64D5C" w:rsidRDefault="00D64D5C" w:rsidP="00D64D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4D5C">
        <w:rPr>
          <w:rFonts w:ascii="Times New Roman" w:hAnsi="Times New Roman" w:cs="Times New Roman"/>
          <w:b/>
          <w:bCs/>
          <w:sz w:val="24"/>
          <w:szCs w:val="24"/>
        </w:rPr>
        <w:t xml:space="preserve">Статья 4. </w:t>
      </w:r>
    </w:p>
    <w:p w14:paraId="38528032" w14:textId="77777777" w:rsidR="00D64D5C" w:rsidRPr="00D64D5C" w:rsidRDefault="00D64D5C" w:rsidP="00D64D5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6512C37" w14:textId="6F07FF82" w:rsidR="006046CC" w:rsidRPr="00D64D5C" w:rsidRDefault="00607091" w:rsidP="00D64D5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4D5C">
        <w:rPr>
          <w:rFonts w:ascii="Times New Roman" w:hAnsi="Times New Roman" w:cs="Times New Roman"/>
          <w:bCs/>
          <w:sz w:val="24"/>
          <w:szCs w:val="24"/>
        </w:rPr>
        <w:t xml:space="preserve">Настоящий Закон вступает в силу по истечении десяти дней со дня официального опубликования. </w:t>
      </w:r>
    </w:p>
    <w:p w14:paraId="2FF82EFE" w14:textId="77777777" w:rsidR="000D5989" w:rsidRPr="00F93603" w:rsidRDefault="00947167">
      <w:pPr>
        <w:rPr>
          <w:sz w:val="28"/>
          <w:szCs w:val="28"/>
        </w:rPr>
      </w:pPr>
    </w:p>
    <w:sectPr w:rsidR="000D5989" w:rsidRPr="00F93603" w:rsidSect="009B3499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092"/>
    <w:multiLevelType w:val="hybridMultilevel"/>
    <w:tmpl w:val="C652ECE0"/>
    <w:lvl w:ilvl="0" w:tplc="B60EDF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DA5AEA"/>
    <w:multiLevelType w:val="hybridMultilevel"/>
    <w:tmpl w:val="98C2EF16"/>
    <w:lvl w:ilvl="0" w:tplc="A0A464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7E03EFE"/>
    <w:multiLevelType w:val="hybridMultilevel"/>
    <w:tmpl w:val="ED346D32"/>
    <w:lvl w:ilvl="0" w:tplc="90E0639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E97"/>
    <w:rsid w:val="0001351A"/>
    <w:rsid w:val="000926BA"/>
    <w:rsid w:val="000D1969"/>
    <w:rsid w:val="000F450A"/>
    <w:rsid w:val="00102744"/>
    <w:rsid w:val="00125992"/>
    <w:rsid w:val="00150755"/>
    <w:rsid w:val="00212727"/>
    <w:rsid w:val="00254A39"/>
    <w:rsid w:val="0026171B"/>
    <w:rsid w:val="002C7AFB"/>
    <w:rsid w:val="002E3E97"/>
    <w:rsid w:val="003269E9"/>
    <w:rsid w:val="003438E2"/>
    <w:rsid w:val="003A0805"/>
    <w:rsid w:val="003B5F39"/>
    <w:rsid w:val="004159AD"/>
    <w:rsid w:val="0045273F"/>
    <w:rsid w:val="004813EF"/>
    <w:rsid w:val="00496A1A"/>
    <w:rsid w:val="005A22DA"/>
    <w:rsid w:val="005E695B"/>
    <w:rsid w:val="006046CC"/>
    <w:rsid w:val="00607091"/>
    <w:rsid w:val="006079C1"/>
    <w:rsid w:val="006304DD"/>
    <w:rsid w:val="00660B78"/>
    <w:rsid w:val="00675789"/>
    <w:rsid w:val="00811C9A"/>
    <w:rsid w:val="008A1669"/>
    <w:rsid w:val="008A6B89"/>
    <w:rsid w:val="008B3300"/>
    <w:rsid w:val="008D09E7"/>
    <w:rsid w:val="00947167"/>
    <w:rsid w:val="009B3499"/>
    <w:rsid w:val="009C7A89"/>
    <w:rsid w:val="00B05B9E"/>
    <w:rsid w:val="00B262DF"/>
    <w:rsid w:val="00B549D2"/>
    <w:rsid w:val="00B65BCF"/>
    <w:rsid w:val="00B8122C"/>
    <w:rsid w:val="00B9262B"/>
    <w:rsid w:val="00D64D5C"/>
    <w:rsid w:val="00D76496"/>
    <w:rsid w:val="00DB5E66"/>
    <w:rsid w:val="00DE2348"/>
    <w:rsid w:val="00E0361E"/>
    <w:rsid w:val="00E03C03"/>
    <w:rsid w:val="00E215B1"/>
    <w:rsid w:val="00E325E0"/>
    <w:rsid w:val="00EA234F"/>
    <w:rsid w:val="00F93603"/>
    <w:rsid w:val="00FF1278"/>
    <w:rsid w:val="00FF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9D993"/>
  <w15:docId w15:val="{BD69D07B-E8E8-440A-B21D-7B2B43A46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04DD"/>
    <w:pPr>
      <w:ind w:left="720"/>
      <w:contextualSpacing/>
    </w:pPr>
  </w:style>
  <w:style w:type="paragraph" w:customStyle="1" w:styleId="tkTekst">
    <w:name w:val="_Текст обычный (tkTekst)"/>
    <w:basedOn w:val="a"/>
    <w:rsid w:val="00EA234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EA234F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6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Aizada a. Eshenkulova</dc:creator>
  <cp:lastModifiedBy>Алтынай Мураталиева</cp:lastModifiedBy>
  <cp:revision>2</cp:revision>
  <cp:lastPrinted>2022-11-09T09:28:00Z</cp:lastPrinted>
  <dcterms:created xsi:type="dcterms:W3CDTF">2022-11-18T06:19:00Z</dcterms:created>
  <dcterms:modified xsi:type="dcterms:W3CDTF">2022-11-18T06:19:00Z</dcterms:modified>
</cp:coreProperties>
</file>